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E29" w:rsidRPr="004E043D" w:rsidRDefault="00661E29" w:rsidP="00661E29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4E043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МДК 01. 02 ОКАЗАНИЕ МЕДИЦИНСКИХ УСЛУГ ПО УХОДУ</w:t>
      </w:r>
    </w:p>
    <w:p w:rsidR="00661E29" w:rsidRDefault="00661E29" w:rsidP="00661E29">
      <w:pPr>
        <w:tabs>
          <w:tab w:val="left" w:pos="284"/>
          <w:tab w:val="left" w:pos="426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E677C3" w:rsidRDefault="00E677C3" w:rsidP="00E677C3">
      <w:pPr>
        <w:tabs>
          <w:tab w:val="left" w:pos="284"/>
          <w:tab w:val="left" w:pos="993"/>
          <w:tab w:val="left" w:pos="10065"/>
        </w:tabs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Лекция 8</w:t>
      </w:r>
    </w:p>
    <w:p w:rsidR="00661E29" w:rsidRPr="00E677C3" w:rsidRDefault="00661E29" w:rsidP="00E677C3">
      <w:pPr>
        <w:tabs>
          <w:tab w:val="left" w:pos="284"/>
          <w:tab w:val="left" w:pos="993"/>
          <w:tab w:val="left" w:pos="10065"/>
        </w:tabs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77C3">
        <w:rPr>
          <w:rFonts w:ascii="Times New Roman" w:hAnsi="Times New Roman"/>
          <w:b/>
          <w:sz w:val="24"/>
          <w:szCs w:val="24"/>
        </w:rPr>
        <w:t xml:space="preserve">  Методы простейшей физиотерапии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План</w:t>
      </w:r>
    </w:p>
    <w:p w:rsidR="00661E29" w:rsidRPr="00726BFC" w:rsidRDefault="00661E29" w:rsidP="00661E29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Понятие «простейшая физиотерапия».</w:t>
      </w:r>
    </w:p>
    <w:p w:rsidR="00661E29" w:rsidRPr="00726BFC" w:rsidRDefault="00661E29" w:rsidP="00661E29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Виды и цели простейших физиотерапевтических процедур.</w:t>
      </w:r>
    </w:p>
    <w:p w:rsidR="00661E29" w:rsidRPr="00726BFC" w:rsidRDefault="00661E29" w:rsidP="00661E29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Противопоказания для тепловых физиотерапевтических процедур. Противопоказания для применения холода.</w:t>
      </w:r>
    </w:p>
    <w:p w:rsidR="00661E29" w:rsidRPr="00726BFC" w:rsidRDefault="00661E29" w:rsidP="00661E29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Возможные осложнения физиотерапевтических процедур и их профилактика.</w:t>
      </w:r>
    </w:p>
    <w:p w:rsidR="00661E29" w:rsidRPr="00726BFC" w:rsidRDefault="00661E29" w:rsidP="00661E29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Оксигенотерапия. </w:t>
      </w:r>
    </w:p>
    <w:p w:rsidR="00661E29" w:rsidRPr="00726BFC" w:rsidRDefault="00661E29" w:rsidP="00661E29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Цели и методы оксигенотерапии. </w:t>
      </w:r>
    </w:p>
    <w:p w:rsidR="00661E29" w:rsidRPr="00726BFC" w:rsidRDefault="00661E29" w:rsidP="00661E29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Техника безопасности при работе с кислородом.</w:t>
      </w:r>
    </w:p>
    <w:p w:rsidR="00661E29" w:rsidRPr="00726BFC" w:rsidRDefault="00661E29" w:rsidP="00661E29">
      <w:pPr>
        <w:pStyle w:val="a5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ГЛОССАРИЙ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4"/>
        <w:gridCol w:w="6684"/>
      </w:tblGrid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726BFC">
              <w:rPr>
                <w:rFonts w:ascii="Times New Roman" w:hAnsi="Times New Roman"/>
                <w:b/>
                <w:sz w:val="20"/>
              </w:rPr>
              <w:t>Термины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726BFC">
              <w:rPr>
                <w:rFonts w:ascii="Times New Roman" w:hAnsi="Times New Roman"/>
                <w:b/>
                <w:sz w:val="20"/>
              </w:rPr>
              <w:t>Определение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Асфиксия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клинический синдром, характеризующийся отсутствием или несостоятельностью са</w:t>
            </w:r>
            <w:r w:rsidRPr="00726BFC">
              <w:rPr>
                <w:rStyle w:val="DefaultFontStyle"/>
                <w:rFonts w:ascii="Times New Roman" w:hAnsi="Times New Roman"/>
                <w:sz w:val="20"/>
              </w:rPr>
              <w:softHyphen/>
              <w:t>мостоятельного дыхания при наличии дру</w:t>
            </w:r>
            <w:r w:rsidRPr="00726BFC">
              <w:rPr>
                <w:rStyle w:val="DefaultFontStyle"/>
                <w:rFonts w:ascii="Times New Roman" w:hAnsi="Times New Roman"/>
                <w:sz w:val="20"/>
              </w:rPr>
              <w:softHyphen/>
              <w:t>гих признаков жизни.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Бальнеотерапия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Водолечение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726BFC">
              <w:rPr>
                <w:rFonts w:ascii="Times New Roman" w:hAnsi="Times New Roman"/>
                <w:sz w:val="20"/>
              </w:rPr>
              <w:t>Вакумтерапия</w:t>
            </w:r>
            <w:proofErr w:type="spellEnd"/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Лечение медицинскими банками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Гипертермия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повышение температуры тела выше 37 °С.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Гипоксия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 xml:space="preserve">Снижение содержания кислорода в тканях, </w:t>
            </w:r>
            <w:r w:rsidRPr="00726BFC">
              <w:rPr>
                <w:rStyle w:val="DefaultFontStyle"/>
                <w:rFonts w:ascii="Times New Roman" w:hAnsi="Times New Roman"/>
                <w:sz w:val="20"/>
              </w:rPr>
              <w:t>кислородное голодание.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726BFC">
              <w:rPr>
                <w:rFonts w:ascii="Times New Roman" w:hAnsi="Times New Roman"/>
                <w:sz w:val="20"/>
              </w:rPr>
              <w:t>Интубационная</w:t>
            </w:r>
            <w:proofErr w:type="spellEnd"/>
            <w:r w:rsidRPr="00726BFC">
              <w:rPr>
                <w:rFonts w:ascii="Times New Roman" w:hAnsi="Times New Roman"/>
                <w:sz w:val="20"/>
              </w:rPr>
              <w:t xml:space="preserve"> трубка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трубка, введенная через рот в трахею с помощью специального инструмента с целью искусственного дыхания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Кожно-висцеральные</w:t>
            </w:r>
          </w:p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рефлексы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проявляются тем, что при раздражении некоторых областей поверхности тела воз</w:t>
            </w:r>
            <w:r w:rsidRPr="00726BFC">
              <w:rPr>
                <w:rStyle w:val="DefaultFontStyle"/>
                <w:rFonts w:ascii="Times New Roman" w:hAnsi="Times New Roman"/>
                <w:sz w:val="20"/>
              </w:rPr>
              <w:softHyphen/>
              <w:t>никают сосудистые реакции и изменения функций определенных органов.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Компресс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 xml:space="preserve">Лечебная многослойная повязка 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Метаболизм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Обмен веществ в организме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726BFC">
              <w:rPr>
                <w:rFonts w:ascii="Times New Roman" w:hAnsi="Times New Roman"/>
                <w:sz w:val="20"/>
              </w:rPr>
              <w:t>Оксигенация</w:t>
            </w:r>
            <w:proofErr w:type="spellEnd"/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Насыщение кислородом крови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Оксигенотерапия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Лечение кислородом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Рефлекторные зоны кожи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Style w:val="DefaultFontStyle"/>
                <w:rFonts w:ascii="Times New Roman" w:hAnsi="Times New Roman"/>
                <w:sz w:val="20"/>
              </w:rPr>
              <w:t>Зоны кожи, имеющие сегментарную иннервацию.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5040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726BFC">
              <w:rPr>
                <w:rFonts w:ascii="Times New Roman" w:hAnsi="Times New Roman"/>
                <w:sz w:val="20"/>
              </w:rPr>
              <w:t>Трахеостомическая</w:t>
            </w:r>
            <w:proofErr w:type="spellEnd"/>
            <w:r w:rsidRPr="00726BFC">
              <w:rPr>
                <w:rFonts w:ascii="Times New Roman" w:hAnsi="Times New Roman"/>
                <w:sz w:val="20"/>
              </w:rPr>
              <w:t xml:space="preserve"> трубка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 xml:space="preserve">Специальная трубка, введенная через </w:t>
            </w:r>
            <w:proofErr w:type="spellStart"/>
            <w:r w:rsidRPr="00726BFC">
              <w:rPr>
                <w:rFonts w:ascii="Times New Roman" w:hAnsi="Times New Roman"/>
                <w:sz w:val="20"/>
              </w:rPr>
              <w:t>трахеостому</w:t>
            </w:r>
            <w:proofErr w:type="spellEnd"/>
            <w:r w:rsidRPr="00726BFC">
              <w:rPr>
                <w:rFonts w:ascii="Times New Roman" w:hAnsi="Times New Roman"/>
                <w:sz w:val="20"/>
              </w:rPr>
              <w:t xml:space="preserve"> (искусственное отверстие, введенное в трахею)</w:t>
            </w:r>
          </w:p>
        </w:tc>
      </w:tr>
      <w:tr w:rsidR="00661E29" w:rsidRPr="00726BFC" w:rsidTr="00273744">
        <w:trPr>
          <w:trHeight w:val="20"/>
          <w:jc w:val="center"/>
        </w:trPr>
        <w:tc>
          <w:tcPr>
            <w:tcW w:w="243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Физиотерапия</w:t>
            </w:r>
          </w:p>
        </w:tc>
        <w:tc>
          <w:tcPr>
            <w:tcW w:w="6684" w:type="dxa"/>
            <w:tcBorders>
              <w:top w:val="single" w:sz="8" w:space="0" w:color="333300"/>
              <w:left w:val="single" w:sz="8" w:space="0" w:color="333300"/>
              <w:bottom w:val="single" w:sz="8" w:space="0" w:color="333300"/>
              <w:right w:val="single" w:sz="8" w:space="0" w:color="333300"/>
            </w:tcBorders>
            <w:shd w:val="clear" w:color="auto" w:fill="auto"/>
          </w:tcPr>
          <w:p w:rsidR="00661E29" w:rsidRPr="00726BFC" w:rsidRDefault="00661E29" w:rsidP="00273744">
            <w:pPr>
              <w:tabs>
                <w:tab w:val="left" w:pos="284"/>
                <w:tab w:val="left" w:pos="993"/>
                <w:tab w:val="left" w:pos="2218"/>
                <w:tab w:val="left" w:pos="10065"/>
              </w:tabs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726BFC">
              <w:rPr>
                <w:rFonts w:ascii="Times New Roman" w:hAnsi="Times New Roman"/>
                <w:sz w:val="20"/>
              </w:rPr>
              <w:t>Целенаправленное профилактическое, лечебное и реабилитационное воздействие на организм человека различными природными и искусственно создаваемыми физическими факторами (холод, тепло, солнечные лучи, атмосферное давление, лечебные грязи и т.д.)</w:t>
            </w:r>
          </w:p>
        </w:tc>
      </w:tr>
    </w:tbl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Физиотерапия</w:t>
      </w:r>
      <w:r w:rsidRPr="00726BFC">
        <w:rPr>
          <w:rFonts w:ascii="Times New Roman" w:hAnsi="Times New Roman"/>
        </w:rPr>
        <w:t xml:space="preserve"> (греч. </w:t>
      </w:r>
      <w:proofErr w:type="spellStart"/>
      <w:r w:rsidRPr="00726BFC">
        <w:rPr>
          <w:rFonts w:ascii="Times New Roman" w:hAnsi="Times New Roman"/>
        </w:rPr>
        <w:t>physis</w:t>
      </w:r>
      <w:proofErr w:type="spellEnd"/>
      <w:r w:rsidRPr="00726BFC">
        <w:rPr>
          <w:rFonts w:ascii="Times New Roman" w:hAnsi="Times New Roman"/>
        </w:rPr>
        <w:t xml:space="preserve"> природа + </w:t>
      </w:r>
      <w:proofErr w:type="spellStart"/>
      <w:r w:rsidRPr="00726BFC">
        <w:rPr>
          <w:rFonts w:ascii="Times New Roman" w:hAnsi="Times New Roman"/>
        </w:rPr>
        <w:t>therapeia</w:t>
      </w:r>
      <w:proofErr w:type="spellEnd"/>
      <w:r w:rsidRPr="00726BFC">
        <w:rPr>
          <w:rFonts w:ascii="Times New Roman" w:hAnsi="Times New Roman"/>
        </w:rPr>
        <w:t xml:space="preserve"> лечение) – область клинической медицины, изучающая естественные природные и искусственные физические факторы, механизм их действия и применения, с лечебно-профилактической целью.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Физиотерапия включает: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1. </w:t>
      </w:r>
      <w:proofErr w:type="gramStart"/>
      <w:r w:rsidRPr="00726BFC">
        <w:rPr>
          <w:rFonts w:ascii="Times New Roman" w:hAnsi="Times New Roman"/>
        </w:rPr>
        <w:t>Естественные факторы: солнечное излучение, воздух, климат, вода пресная – гидротерапия, вода минеральная – бальнеотерапия, лечебные грязи.</w:t>
      </w:r>
      <w:proofErr w:type="gramEnd"/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2. Искусственные факторы: электрический шок, электромагнитное поле, искусственные источники света, ультразвук.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Физиотерапевтические процедуры относятся к мерам воздействия на кровообращение, так как основным методом приложения физиотерапевтических процедур является кожа, которая </w:t>
      </w:r>
      <w:r w:rsidRPr="00726BFC">
        <w:rPr>
          <w:rFonts w:ascii="Times New Roman" w:hAnsi="Times New Roman"/>
        </w:rPr>
        <w:lastRenderedPageBreak/>
        <w:t>снабжена большим количеством нервных окончаний, поэтому можно воздействовать на кровообращение по принципу сегментарно-рефлекторных реакций с кожи на внутренние органы. При раздражении нервных рецепторов теплом – кровеносные сосуды расширяются, а при кратковременном воздействии холодом – кровеносные сосуды сужаются.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Реакция на </w:t>
      </w:r>
      <w:proofErr w:type="spellStart"/>
      <w:r w:rsidRPr="00726BFC">
        <w:rPr>
          <w:rFonts w:ascii="Times New Roman" w:hAnsi="Times New Roman"/>
        </w:rPr>
        <w:t>холодовые</w:t>
      </w:r>
      <w:proofErr w:type="spellEnd"/>
      <w:r w:rsidRPr="00726BFC">
        <w:rPr>
          <w:rFonts w:ascii="Times New Roman" w:hAnsi="Times New Roman"/>
        </w:rPr>
        <w:t xml:space="preserve"> процедуры распространяется на всю поверхность тела, реакция тепла воздействует только на подлежащие ткани.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У человека выделяют три основных вида кожной чувствительности</w:t>
      </w:r>
      <w:r w:rsidRPr="00726BFC">
        <w:rPr>
          <w:rFonts w:ascii="Times New Roman" w:hAnsi="Times New Roman"/>
        </w:rPr>
        <w:t>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1. </w:t>
      </w:r>
      <w:proofErr w:type="gramStart"/>
      <w:r w:rsidRPr="00726BFC">
        <w:rPr>
          <w:rFonts w:ascii="Times New Roman" w:hAnsi="Times New Roman"/>
        </w:rPr>
        <w:t>Тактильную</w:t>
      </w:r>
      <w:proofErr w:type="gramEnd"/>
      <w:r w:rsidRPr="00726BFC">
        <w:rPr>
          <w:rFonts w:ascii="Times New Roman" w:hAnsi="Times New Roman"/>
        </w:rPr>
        <w:t xml:space="preserve"> – объединяющую чувство прикосновения и давления. Общее количество тактильных рецепторов на всей кожной поверхности около 500 тысяч.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2. </w:t>
      </w:r>
      <w:proofErr w:type="gramStart"/>
      <w:r w:rsidRPr="00726BFC">
        <w:rPr>
          <w:rFonts w:ascii="Times New Roman" w:hAnsi="Times New Roman"/>
        </w:rPr>
        <w:t>Температурную</w:t>
      </w:r>
      <w:proofErr w:type="gramEnd"/>
      <w:r w:rsidRPr="00726BFC">
        <w:rPr>
          <w:rFonts w:ascii="Times New Roman" w:hAnsi="Times New Roman"/>
        </w:rPr>
        <w:t xml:space="preserve"> – объединяющую чувство холода и тепла.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3. Болевую.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К методам про</w:t>
      </w:r>
      <w:r w:rsidRPr="00726BFC">
        <w:rPr>
          <w:rFonts w:ascii="Times New Roman" w:hAnsi="Times New Roman"/>
          <w:b/>
        </w:rPr>
        <w:softHyphen/>
        <w:t>стейшей физиотерапии относятся: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водолечение;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компрессы;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медицинская грелка;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горчичники;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банки;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пузырь со льдом.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Простейшие методы физиотерапии оказывают многообразные воздействия на организм человека. В результате их применения: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исчезает болевой синдром,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нормализуется секреторная и моторная функция органов,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уменьшается активность воспалительных процессов,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улучшается трофика органов и тканей,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усиливаются процессы восстановления,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нормализуется обмен веществ,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ускоряются окислительно-восстановительные процессы в тканях и органах,</w:t>
      </w:r>
    </w:p>
    <w:p w:rsidR="00661E29" w:rsidRPr="00726BFC" w:rsidRDefault="00661E29" w:rsidP="00661E29">
      <w:pPr>
        <w:pStyle w:val="a5"/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усиливаются нейрогуморальные регуляции функций внутренних органов.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Физические природные факторы, используемые человеком</w:t>
      </w:r>
      <w:r w:rsidRPr="00726BFC">
        <w:rPr>
          <w:rFonts w:ascii="Times New Roman" w:hAnsi="Times New Roman"/>
        </w:rPr>
        <w:t xml:space="preserve">: 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тепло, 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холод, 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электричество, 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кислород, 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электромагнитное, 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инфракрасное,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УФ излучение, </w:t>
      </w:r>
    </w:p>
    <w:p w:rsidR="00661E29" w:rsidRPr="00726BFC" w:rsidRDefault="00661E29" w:rsidP="00661E29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ультразвуковые волны.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Преимущества физиотерапии:</w:t>
      </w:r>
    </w:p>
    <w:p w:rsidR="00661E29" w:rsidRPr="00726BFC" w:rsidRDefault="00661E29" w:rsidP="00661E29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Сокращение сроков лечения многих заболеваний;</w:t>
      </w:r>
    </w:p>
    <w:p w:rsidR="00661E29" w:rsidRPr="00726BFC" w:rsidRDefault="00661E29" w:rsidP="00661E29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Профилактика осложнений и рецидивов заболевания;</w:t>
      </w:r>
    </w:p>
    <w:p w:rsidR="00661E29" w:rsidRPr="00726BFC" w:rsidRDefault="00661E29" w:rsidP="00661E29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Отсутствие побочных эффектов, свойственных медикаментозному лечению;</w:t>
      </w:r>
    </w:p>
    <w:p w:rsidR="00661E29" w:rsidRPr="00726BFC" w:rsidRDefault="00661E29" w:rsidP="00661E29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Повышение эффективности применения медикаментов;</w:t>
      </w:r>
    </w:p>
    <w:p w:rsidR="00661E29" w:rsidRPr="00726BFC" w:rsidRDefault="00661E29" w:rsidP="00661E29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Значительное снижение доз назначаемых лекарств или полный отказ от них.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lastRenderedPageBreak/>
        <w:t>К «температурным» методам</w:t>
      </w:r>
      <w:r w:rsidRPr="00726BFC">
        <w:rPr>
          <w:rFonts w:ascii="Times New Roman" w:hAnsi="Times New Roman"/>
        </w:rPr>
        <w:t xml:space="preserve"> физиотерапии относят компрессы, грелку, пузырь со льдом - все те мероприятия, которые позволяют с помощью охлаждения или согревания обеспечить расширение или сужение сосудов, ускорение или замедление в них кровотока, изменение функций органов дыхания, ССС, интенсивности обмена веществ и др.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Горчичники и банки</w:t>
      </w:r>
      <w:r w:rsidRPr="00726BFC">
        <w:rPr>
          <w:rFonts w:ascii="Times New Roman" w:hAnsi="Times New Roman"/>
        </w:rPr>
        <w:t>, помимо согревающего эффекта, оказывают и раздражающее рецепторы кожи воздействие благодаря эфирному маслу горчицы и созданию банками отрицательного давления на локальном участке тела.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Банки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Банки - стеклянные сосуды, имеющие форму горшочков с утолщёнными закруглёнными краями и полукруглым дном, объёмом 30-70 мл. Банки оказывают сильное сосудорасширяющее и противовоспалительное действие; их часто применяют при бронхитах, пневмониях, невралгиях, невритах, миозитах.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Механизм действия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Пламя горящего фитиля создаёт разрежение воздуха в банке. За счёт создаваемого в банке отрицательного давления (вакуума) она присасывается - как к коже, так и к глубже расположенным тканям; при этом происходит прилив крови и лимфы, что вызывает рефлекторное воздействие на сосуды внутренних органов - усиливается </w:t>
      </w:r>
      <w:proofErr w:type="spellStart"/>
      <w:r w:rsidRPr="00726BFC">
        <w:rPr>
          <w:rFonts w:ascii="Times New Roman" w:hAnsi="Times New Roman"/>
        </w:rPr>
        <w:t>кров</w:t>
      </w:r>
      <w:proofErr w:type="gramStart"/>
      <w:r w:rsidRPr="00726BFC">
        <w:rPr>
          <w:rFonts w:ascii="Times New Roman" w:hAnsi="Times New Roman"/>
        </w:rPr>
        <w:t>о</w:t>
      </w:r>
      <w:proofErr w:type="spellEnd"/>
      <w:r w:rsidRPr="00726BFC">
        <w:rPr>
          <w:rFonts w:ascii="Times New Roman" w:hAnsi="Times New Roman"/>
        </w:rPr>
        <w:t>-</w:t>
      </w:r>
      <w:proofErr w:type="gramEnd"/>
      <w:r w:rsidRPr="00726BFC">
        <w:rPr>
          <w:rFonts w:ascii="Times New Roman" w:hAnsi="Times New Roman"/>
        </w:rPr>
        <w:t xml:space="preserve"> и </w:t>
      </w:r>
      <w:proofErr w:type="spellStart"/>
      <w:r w:rsidRPr="00726BFC">
        <w:rPr>
          <w:rFonts w:ascii="Times New Roman" w:hAnsi="Times New Roman"/>
        </w:rPr>
        <w:t>лимфообращение</w:t>
      </w:r>
      <w:proofErr w:type="spellEnd"/>
      <w:r w:rsidRPr="00726BFC">
        <w:rPr>
          <w:rFonts w:ascii="Times New Roman" w:hAnsi="Times New Roman"/>
        </w:rPr>
        <w:t>, улучшается трофика (питание) тканей, что способствует более быстрому рассасыванию воспалительных очагов.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Банки ставят на выраженный мышечный и подкожный жировой слои, сглаживающие костные образования - область грудной клетки (за исключением области сердца, молочных желёз, позвоночника). Нельзя ставить банки на область сердца, молочные железы, зону позвоночника, родимые пятна.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Показания для постановки банок: воспалительные заболевания органов грудной клетки - процессы в лёгких (бронхит, пневмония), неврит, межрёберная невралгия, миозит. </w:t>
      </w:r>
    </w:p>
    <w:p w:rsidR="00661E29" w:rsidRPr="00726BFC" w:rsidRDefault="00661E29" w:rsidP="00661E29">
      <w:pPr>
        <w:tabs>
          <w:tab w:val="left" w:pos="284"/>
          <w:tab w:val="left" w:pos="540"/>
          <w:tab w:val="left" w:pos="993"/>
          <w:tab w:val="left" w:pos="7920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Противопоказания к постановке банок: высокая температура тела, злокачественные новообразования, кровохарканье, активная форма туберкулёза, лёгочное кровотечение или опасность его появления, заболевания кожи, резкое истощение больного с утратой эластичности кожи, судороги, состояние сильного возбуждения, бессознательное состояние больного, резко повышенная чувствительность и болезненность кожных покровов. Банки — это зависимая процедура, т.е. назначаются только врачом, их ставят через день. Нужно предупредить пациента о том, что принимать ванну и душ в день процедуры не стоит и желательно оберегаться сквозняков. Багровые и тёмно-лиловые пятна постепенно исчезнут.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Горчичники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Действующее вещество горчичников - эфирное горчичное (</w:t>
      </w:r>
      <w:proofErr w:type="spellStart"/>
      <w:r w:rsidRPr="00726BFC">
        <w:rPr>
          <w:rFonts w:ascii="Times New Roman" w:hAnsi="Times New Roman"/>
        </w:rPr>
        <w:t>аллиловое</w:t>
      </w:r>
      <w:proofErr w:type="spellEnd"/>
      <w:r w:rsidRPr="00726BFC">
        <w:rPr>
          <w:rFonts w:ascii="Times New Roman" w:hAnsi="Times New Roman"/>
        </w:rPr>
        <w:t xml:space="preserve">) масло, которое входит в состав горчицы и </w:t>
      </w:r>
      <w:proofErr w:type="gramStart"/>
      <w:r w:rsidRPr="00726BFC">
        <w:rPr>
          <w:rFonts w:ascii="Times New Roman" w:hAnsi="Times New Roman"/>
        </w:rPr>
        <w:t>выделяется из неё при температуре 40-45 °С. Масло вызывает</w:t>
      </w:r>
      <w:proofErr w:type="gramEnd"/>
      <w:r w:rsidRPr="00726BFC">
        <w:rPr>
          <w:rFonts w:ascii="Times New Roman" w:hAnsi="Times New Roman"/>
        </w:rPr>
        <w:t xml:space="preserve"> раздражение рецепторов кожи и её гиперемию, приводит к расширению кровеносных сосудов, расположенных глубже внутренних органов, за счёт чего достигается болеутоляющий эффект, ускоряется рассасывание некоторых воспалительных процессов. </w:t>
      </w:r>
      <w:proofErr w:type="gramStart"/>
      <w:r w:rsidRPr="00726BFC">
        <w:rPr>
          <w:rFonts w:ascii="Times New Roman" w:hAnsi="Times New Roman"/>
        </w:rPr>
        <w:t>Горчичники применяют при лечении простудных заболеваний, воспалительных заболеваний верхних дыхательных путей (ринит, фарингит), воспалительных процессов в лёгких (бронхит, пневмония), неврологических заболеваний (миозитов, невралгий), при стенокардии, гипертоническом кризе.</w:t>
      </w:r>
      <w:proofErr w:type="gramEnd"/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Общие сведения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Стандартные горчичники - листы плотной бумаги 8 </w:t>
      </w:r>
      <w:proofErr w:type="spellStart"/>
      <w:r w:rsidRPr="00726BFC">
        <w:rPr>
          <w:rFonts w:ascii="Times New Roman" w:hAnsi="Times New Roman"/>
        </w:rPr>
        <w:t>х</w:t>
      </w:r>
      <w:proofErr w:type="spellEnd"/>
      <w:r w:rsidRPr="00726BFC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12,5 см"/>
        </w:smartTagPr>
        <w:r w:rsidRPr="00726BFC">
          <w:rPr>
            <w:rFonts w:ascii="Times New Roman" w:hAnsi="Times New Roman"/>
          </w:rPr>
          <w:t>12,5 см</w:t>
        </w:r>
      </w:smartTag>
      <w:r w:rsidRPr="00726BFC">
        <w:rPr>
          <w:rFonts w:ascii="Times New Roman" w:hAnsi="Times New Roman"/>
        </w:rPr>
        <w:t>, покрытые слоем обезжиренного горчичного порошка (срок хранения составляет 8-10 мес.), или мешочки из спрессованной фильтровальной бумаги, между слоями которой находится горчичный порошок. Пригодный для использования горчичник имеет острый запах горчичного масла и не осыпается. Перед его использованием необходимо проверить эти качества.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Перед применением горчичник смачивают в тёплой воде (40-45 °С). При более высокой температуре горчичное масло разрушается. Горчичники накладывают на 10-15 мин; при этом </w:t>
      </w:r>
      <w:r w:rsidRPr="00726BFC">
        <w:rPr>
          <w:rFonts w:ascii="Times New Roman" w:hAnsi="Times New Roman"/>
        </w:rPr>
        <w:lastRenderedPageBreak/>
        <w:t xml:space="preserve">больной должен ощущать тепло и небольшое жжение, а кожа должна стать </w:t>
      </w:r>
      <w:proofErr w:type="spellStart"/>
      <w:r w:rsidRPr="00726BFC">
        <w:rPr>
          <w:rFonts w:ascii="Times New Roman" w:hAnsi="Times New Roman"/>
        </w:rPr>
        <w:t>гиперемированной</w:t>
      </w:r>
      <w:proofErr w:type="spellEnd"/>
      <w:r w:rsidRPr="00726BFC">
        <w:rPr>
          <w:rFonts w:ascii="Times New Roman" w:hAnsi="Times New Roman"/>
        </w:rPr>
        <w:t xml:space="preserve"> (покрасневшей). При более длительном воздействии горчичников возможен ожог кожи.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Область наложения горчичника: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Затылок (острый ринит, гипертонический криз).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Верхняя часть грудины (острый трахеит).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Межлопаточная область и под лопатками (бронхит, пневмония).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Икроножные мышцы (эффективно при остром воспалении верхних дыхательных путей).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proofErr w:type="gramStart"/>
      <w:r w:rsidRPr="00726BFC">
        <w:rPr>
          <w:rFonts w:ascii="Times New Roman" w:hAnsi="Times New Roman"/>
        </w:rPr>
        <w:t>Показания к постановке горчичников: воспалительные заболевания верхних дыхательных путей (ринит, фарингит), воспалительные процессы в лёгких (бронхит, пневмония), миозит, невралгия, гипертонический криз (на затылок).</w:t>
      </w:r>
      <w:proofErr w:type="gramEnd"/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Противопоказания к проведению процедуры: заболевания кожи (пиодермии, нейродермит, экзема), высокая лихорадка (выше 38 °С), туберкулёз, злокачественные новообразования.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7920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Постановка горчичников – зависимая процедура, т.е. назначается врачом.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Применение холода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Суть </w:t>
      </w:r>
      <w:proofErr w:type="spellStart"/>
      <w:r w:rsidRPr="00726BFC">
        <w:rPr>
          <w:rFonts w:ascii="Times New Roman" w:hAnsi="Times New Roman"/>
        </w:rPr>
        <w:t>холодовой</w:t>
      </w:r>
      <w:proofErr w:type="spellEnd"/>
      <w:r w:rsidRPr="00726BFC">
        <w:rPr>
          <w:rFonts w:ascii="Times New Roman" w:hAnsi="Times New Roman"/>
        </w:rPr>
        <w:t xml:space="preserve"> процедуры (компресс, пузырь со льдом) заключается в местном охлаждении участка тела, что вызывает сужение кровеносных сосудов кожи и соответствующих близлежащих внутренних органов. </w:t>
      </w:r>
    </w:p>
    <w:p w:rsidR="00661E29" w:rsidRPr="00726BFC" w:rsidRDefault="00661E29" w:rsidP="00661E29">
      <w:pPr>
        <w:pStyle w:val="Standard"/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726BFC">
        <w:rPr>
          <w:rStyle w:val="DefaultFontStyle"/>
          <w:rFonts w:ascii="Times New Roman" w:hAnsi="Times New Roman" w:cs="Times New Roman"/>
          <w:color w:val="auto"/>
        </w:rPr>
        <w:t>Реакция организма на холод отличается от воздействия тепла и состоит из трех фаз:</w:t>
      </w:r>
    </w:p>
    <w:p w:rsidR="00661E29" w:rsidRPr="00726BFC" w:rsidRDefault="00661E29" w:rsidP="00661E29">
      <w:pPr>
        <w:pStyle w:val="Standard"/>
        <w:numPr>
          <w:ilvl w:val="0"/>
          <w:numId w:val="4"/>
        </w:numPr>
        <w:tabs>
          <w:tab w:val="left" w:pos="284"/>
          <w:tab w:val="left" w:pos="327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726BFC">
        <w:rPr>
          <w:rStyle w:val="DefaultFontStyle"/>
          <w:rFonts w:ascii="Times New Roman" w:hAnsi="Times New Roman" w:cs="Times New Roman"/>
          <w:color w:val="auto"/>
        </w:rPr>
        <w:t>в первую фазу (продолжительностью около 1 мину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ты) происходит сужение сосудов в результате раз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дражающего действия и возникновения кожно-вис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церальных рефлексов. При этом кожа бледнеет, ста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новится холодной на ощупь, кровь перемещается к внутренним органам, уменьшается боль;</w:t>
      </w:r>
    </w:p>
    <w:p w:rsidR="00661E29" w:rsidRPr="00726BFC" w:rsidRDefault="00661E29" w:rsidP="00661E29">
      <w:pPr>
        <w:pStyle w:val="Standard"/>
        <w:numPr>
          <w:ilvl w:val="0"/>
          <w:numId w:val="4"/>
        </w:numPr>
        <w:tabs>
          <w:tab w:val="left" w:pos="284"/>
          <w:tab w:val="left" w:pos="327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726BFC">
        <w:rPr>
          <w:rStyle w:val="DefaultFontStyle"/>
          <w:rFonts w:ascii="Times New Roman" w:hAnsi="Times New Roman" w:cs="Times New Roman"/>
          <w:color w:val="auto"/>
        </w:rPr>
        <w:t>во вторую фазу, которая наступает приблизительно через 1 минуту, происходит расширение подлежа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щих сосудов; кожа приобретает розово-красную ок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раску и становится теплой на ощупь;</w:t>
      </w:r>
    </w:p>
    <w:p w:rsidR="00661E29" w:rsidRPr="00726BFC" w:rsidRDefault="00661E29" w:rsidP="00661E29">
      <w:pPr>
        <w:pStyle w:val="Standard"/>
        <w:numPr>
          <w:ilvl w:val="0"/>
          <w:numId w:val="4"/>
        </w:numPr>
        <w:tabs>
          <w:tab w:val="left" w:pos="284"/>
          <w:tab w:val="left" w:pos="327"/>
          <w:tab w:val="left" w:pos="993"/>
        </w:tabs>
        <w:ind w:left="0" w:firstLine="709"/>
        <w:contextualSpacing/>
        <w:jc w:val="both"/>
        <w:rPr>
          <w:rStyle w:val="DefaultFontStyle"/>
          <w:rFonts w:ascii="Times New Roman" w:hAnsi="Times New Roman" w:cs="Times New Roman"/>
          <w:color w:val="auto"/>
        </w:rPr>
      </w:pPr>
      <w:r w:rsidRPr="00726BFC">
        <w:rPr>
          <w:rStyle w:val="DefaultFontStyle"/>
          <w:rFonts w:ascii="Times New Roman" w:hAnsi="Times New Roman" w:cs="Times New Roman"/>
          <w:color w:val="auto"/>
        </w:rPr>
        <w:t>третья фаза наступает, если действие холода про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должается. Кожа становится багрово-красной, си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>нюшной, холодной, и понижается возбудимость не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 xml:space="preserve">рвных окончаний, появляется «гусиная» кожа. </w:t>
      </w:r>
    </w:p>
    <w:p w:rsidR="00661E29" w:rsidRPr="00726BFC" w:rsidRDefault="00661E29" w:rsidP="00661E29">
      <w:pPr>
        <w:pStyle w:val="Standard"/>
        <w:tabs>
          <w:tab w:val="left" w:pos="284"/>
          <w:tab w:val="left" w:pos="327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726BFC">
        <w:rPr>
          <w:rStyle w:val="DefaultFontStyle"/>
          <w:rFonts w:ascii="Times New Roman" w:hAnsi="Times New Roman" w:cs="Times New Roman"/>
          <w:color w:val="auto"/>
        </w:rPr>
        <w:t>Ре</w:t>
      </w:r>
      <w:r w:rsidRPr="00726BFC">
        <w:rPr>
          <w:rStyle w:val="DefaultFontStyle"/>
          <w:rFonts w:ascii="Times New Roman" w:hAnsi="Times New Roman" w:cs="Times New Roman"/>
          <w:color w:val="auto"/>
        </w:rPr>
        <w:softHyphen/>
        <w:t xml:space="preserve">акция на </w:t>
      </w:r>
      <w:proofErr w:type="spellStart"/>
      <w:r w:rsidRPr="00726BFC">
        <w:rPr>
          <w:rStyle w:val="DefaultFontStyle"/>
          <w:rFonts w:ascii="Times New Roman" w:hAnsi="Times New Roman" w:cs="Times New Roman"/>
          <w:color w:val="auto"/>
        </w:rPr>
        <w:t>холодовые</w:t>
      </w:r>
      <w:proofErr w:type="spellEnd"/>
      <w:r w:rsidRPr="00726BFC">
        <w:rPr>
          <w:rStyle w:val="DefaultFontStyle"/>
          <w:rFonts w:ascii="Times New Roman" w:hAnsi="Times New Roman" w:cs="Times New Roman"/>
          <w:color w:val="auto"/>
        </w:rPr>
        <w:t xml:space="preserve"> процедуры распространяется на всю поверхность тела.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Цели </w:t>
      </w:r>
      <w:proofErr w:type="spellStart"/>
      <w:r w:rsidRPr="00726BFC">
        <w:rPr>
          <w:rFonts w:ascii="Times New Roman" w:hAnsi="Times New Roman"/>
        </w:rPr>
        <w:t>холодовой</w:t>
      </w:r>
      <w:proofErr w:type="spellEnd"/>
      <w:r w:rsidRPr="00726BFC">
        <w:rPr>
          <w:rFonts w:ascii="Times New Roman" w:hAnsi="Times New Roman"/>
        </w:rPr>
        <w:t xml:space="preserve"> процедуры: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  Ограничение воспаления.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  Уменьшение (ограничение) травматического отёка.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  Остановка (замедление) кровотечения.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  Обезболивающий эффект (вследствие снижения чувствительности нервных волокон).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Пузырь со льдом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Пузырь со льдом применяют для более длительного местного охлаждения. Он представляет собой плоский резиновый мешок с широким отверстием с крышкой, перед использованием заполняемый кусочками льда.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Показания: первые часы после травмы, внутреннее кровотечение, второй период лихорадки, начальная стадия некоторых острых заболеваний брюшной полости, ушибы.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Противопоказания: спастические боли в животе, коллапс, шок.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Компрессы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 xml:space="preserve"> – </w:t>
      </w:r>
      <w:r w:rsidRPr="00726BFC">
        <w:rPr>
          <w:rFonts w:ascii="Times New Roman" w:hAnsi="Times New Roman"/>
        </w:rPr>
        <w:t>это лечебная многослойная повязка.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Бывают сухими и влажными. </w:t>
      </w:r>
    </w:p>
    <w:p w:rsidR="00661E29" w:rsidRPr="00726BFC" w:rsidRDefault="00661E29" w:rsidP="00661E29">
      <w:pPr>
        <w:pStyle w:val="a5"/>
        <w:numPr>
          <w:ilvl w:val="0"/>
          <w:numId w:val="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Сухой компресс приготавливают из нескольких слоев стерильной марли и слоя ваты, которые закрепляют бинтом; применяют для защиты места повреждения (ушиб, рана) от охлаждения и загрязнения. </w:t>
      </w:r>
    </w:p>
    <w:p w:rsidR="00661E29" w:rsidRPr="00726BFC" w:rsidRDefault="00661E29" w:rsidP="00661E29">
      <w:pPr>
        <w:pStyle w:val="a5"/>
        <w:numPr>
          <w:ilvl w:val="0"/>
          <w:numId w:val="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Влажные компрессы бывают согревающие, горячие и холодные. Накладывают их на различные участки тела в зависимости от локализации патологического процесса. </w:t>
      </w:r>
    </w:p>
    <w:p w:rsidR="00661E29" w:rsidRPr="00726BFC" w:rsidRDefault="00661E29" w:rsidP="00661E29">
      <w:pPr>
        <w:pStyle w:val="a5"/>
        <w:numPr>
          <w:ilvl w:val="0"/>
          <w:numId w:val="7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lastRenderedPageBreak/>
        <w:t xml:space="preserve">Согревающий компресс 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Цель: как рассасывающая или отвлекающая процедура при хроническом воспалении суставов, ангине, отите, ларинготрахеите, плеврите. В результате местного и рефлекторного действия тепла наступает прилив крови, снижается болевая чувствительность. 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Противопоказаны: при дерматите, нарушении целостности кожи, фурункулезе, при высокой температуре тела, при аллергических высыпаниях на коже, при </w:t>
      </w:r>
      <w:proofErr w:type="spellStart"/>
      <w:proofErr w:type="gramStart"/>
      <w:r w:rsidRPr="00726BFC">
        <w:rPr>
          <w:rFonts w:ascii="Times New Roman" w:hAnsi="Times New Roman"/>
        </w:rPr>
        <w:t>сердечно-сосудистых</w:t>
      </w:r>
      <w:proofErr w:type="spellEnd"/>
      <w:proofErr w:type="gramEnd"/>
      <w:r w:rsidRPr="00726BFC">
        <w:rPr>
          <w:rFonts w:ascii="Times New Roman" w:hAnsi="Times New Roman"/>
        </w:rPr>
        <w:t xml:space="preserve"> заболеваниях II-III степени с явлениями сердечной недостаточности, при атеросклерозе с поражением сосудов головного мозга, при свежих тромбозах (тромбофлебите, варикозном расширении вен), при наклонности к кровотечениям. Нельзя ставить компрессы больным туберкулёзом в активной фазе. Не стоит делать эту процедуру в период бурного, острого воспалительного процесса, например, когда в суставе боль, отек, покраснение, местное повышение температуры. </w:t>
      </w:r>
    </w:p>
    <w:p w:rsidR="00661E29" w:rsidRPr="00726BFC" w:rsidRDefault="00661E29" w:rsidP="00661E29">
      <w:pPr>
        <w:pStyle w:val="a5"/>
        <w:numPr>
          <w:ilvl w:val="0"/>
          <w:numId w:val="7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Горячий компресс назначают для местного прогревания тканей. Под его воздействием происходит прилив крови, что вызывает болеутоляющий эффект. Применяют эту процедуру при мигренях, вызванных спазмом сосудов головного мозга, коликах (кишечных, почечных и печеночных), болях в суставах, отложении в них солей, при невритах. 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Техника наложения. Ткань смачивают в горячей воде (температура 50-60°С), быстро отжимают и накладывают на нужный участок тела, закрывают сверху клеенкой и теплой шерстяной тканью. Этот компресс меняют каждые 5-10 минут. </w:t>
      </w:r>
    </w:p>
    <w:p w:rsidR="00661E29" w:rsidRPr="00726BFC" w:rsidRDefault="00661E29" w:rsidP="00661E29">
      <w:pPr>
        <w:pStyle w:val="a5"/>
        <w:numPr>
          <w:ilvl w:val="0"/>
          <w:numId w:val="9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Холодный компресс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Вызывая местное охлаждение и сужение кровеносных сосудов, уменьшает кровенаполнение и боль. Его применяют при различных местных воспалительных процессах, ушибах, при носовых кровотечениях (на переносицу). Холодный компресс на голову кладут при лихорадочных состояниях и резком психическом возбуждении.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Техника наложения. Кусок ткани, сложенный в несколько слоев, смачивают в холодной воде (лучше со льдом), слегка отжимают и накладывают на соответствующий участок тела. Компресс меняют каждые 2-3 минуты, поэтому удобно иметь два комплекта компресса, один из которых, заранее охлаждаясь, лежит в холодной воде. В зависимости от состояния больного, процедуру проводят в течение 1 часа и более. 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Воздействие теплой, горячей воды вызывает с начало кратковременное сужение сосудов кожи, довольно быстро сменяющееся более продолжительным их расширением и активной гиперемией, усилением потоотделения, учащением пульса и дыхания, снижением артериального давления.</w:t>
      </w:r>
    </w:p>
    <w:p w:rsidR="00661E29" w:rsidRPr="00726BFC" w:rsidRDefault="00661E29" w:rsidP="00661E29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На гладкомышечные внутренние органы теплые водные процедуры оказывают спазмолитическое и болеутоляющее действие, повышают секреторную функцию желез. Действие их на центральную нервную систему – успокаивающее.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Применение грелки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Грелку относят к сухим тепловым процедурам; она оказывает местное согревающее воздействие. Грелку применяют как болеутоляющее и спазмолитическое средство. При частом и продолжительном использовании грелки кожные покровы больного для предупреждения ожога и гиперпигментации предварительно смазывают вазелином.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Показания: воспалительные инфильтраты, невриты, невралгии.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proofErr w:type="gramStart"/>
      <w:r w:rsidRPr="00726BFC">
        <w:rPr>
          <w:rFonts w:ascii="Times New Roman" w:hAnsi="Times New Roman"/>
        </w:rPr>
        <w:t>Противопоказания: острая боль в животе неясного происхождения, острые процессы в брюшной полости (аппендицит, панкреатит, холецистит и др.), злокачественные новообразования, первые сутки после травмы, кровотечения, инфицированная рана, повреждение кожных покровов, бессознательное состояние.</w:t>
      </w:r>
      <w:proofErr w:type="gramEnd"/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lastRenderedPageBreak/>
        <w:t xml:space="preserve">Грелки бывают ёмкостью от 1 до </w:t>
      </w:r>
      <w:smartTag w:uri="urn:schemas-microsoft-com:office:smarttags" w:element="metricconverter">
        <w:smartTagPr>
          <w:attr w:name="ProductID" w:val="3 л"/>
        </w:smartTagPr>
        <w:r w:rsidRPr="00726BFC">
          <w:rPr>
            <w:rFonts w:ascii="Times New Roman" w:hAnsi="Times New Roman"/>
          </w:rPr>
          <w:t>3 л</w:t>
        </w:r>
      </w:smartTag>
      <w:r w:rsidRPr="00726BFC">
        <w:rPr>
          <w:rFonts w:ascii="Times New Roman" w:hAnsi="Times New Roman"/>
        </w:rPr>
        <w:t xml:space="preserve">. Существует несколько вариантов грелок: 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  Резиновая (водяная).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  Электротермическая работает от электросет</w:t>
      </w:r>
      <w:proofErr w:type="gramStart"/>
      <w:r w:rsidRPr="00726BFC">
        <w:rPr>
          <w:rFonts w:ascii="Times New Roman" w:hAnsi="Times New Roman"/>
        </w:rPr>
        <w:t>и-</w:t>
      </w:r>
      <w:proofErr w:type="gramEnd"/>
      <w:r w:rsidRPr="00726BFC">
        <w:rPr>
          <w:rFonts w:ascii="Times New Roman" w:hAnsi="Times New Roman"/>
        </w:rPr>
        <w:t xml:space="preserve"> использование в стационаре запрещено; 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•   Химическая.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 случае необходимости при отсутствии грелки её можно заменить бутылкой, заполненной горячей водой (самодельная грелка).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Оксигенотерапия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- это использование кислорода с лечебной и профилактической целями.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Подачу кислорода в организм осуществляют с помощью специальных приборов и устройств.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Врач определяет способ и скорость подачи, продолжительность процедуры. Сестра следит за поступлением кислорода через носовой катетер, носовую канюлю, кислородную маску.</w:t>
      </w:r>
    </w:p>
    <w:p w:rsidR="00661E29" w:rsidRPr="00726BFC" w:rsidRDefault="00661E29" w:rsidP="00661E29">
      <w:pPr>
        <w:pStyle w:val="a3"/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firstLine="709"/>
        <w:contextualSpacing/>
        <w:jc w:val="both"/>
        <w:textAlignment w:val="baseline"/>
      </w:pPr>
      <w:r w:rsidRPr="00726BFC">
        <w:rPr>
          <w:rStyle w:val="a4"/>
          <w:bdr w:val="none" w:sz="0" w:space="0" w:color="auto" w:frame="1"/>
        </w:rPr>
        <w:t>Показания</w:t>
      </w:r>
      <w:r w:rsidRPr="00726BFC">
        <w:rPr>
          <w:rStyle w:val="apple-converted-space"/>
        </w:rPr>
        <w:t> </w:t>
      </w:r>
      <w:r w:rsidRPr="00726BFC">
        <w:t xml:space="preserve">к оксигенотерапии: состояния, сопровождающиеся гипоксией, ОДН, </w:t>
      </w:r>
      <w:proofErr w:type="spellStart"/>
      <w:r w:rsidRPr="00726BFC">
        <w:t>гиповентиляцией</w:t>
      </w:r>
      <w:proofErr w:type="spellEnd"/>
      <w:r w:rsidRPr="00726BFC">
        <w:t xml:space="preserve"> легких, грубые нарушения вентиляции (применяются вместе с ИВЛ). Цель</w:t>
      </w:r>
      <w:r w:rsidRPr="00726BFC">
        <w:rPr>
          <w:rStyle w:val="a4"/>
          <w:bdr w:val="none" w:sz="0" w:space="0" w:color="auto" w:frame="1"/>
        </w:rPr>
        <w:t>:</w:t>
      </w:r>
      <w:r w:rsidRPr="00726BFC">
        <w:rPr>
          <w:rStyle w:val="apple-converted-space"/>
        </w:rPr>
        <w:t> </w:t>
      </w:r>
      <w:r w:rsidRPr="00726BFC">
        <w:t>устранение гипоксии.</w:t>
      </w:r>
    </w:p>
    <w:p w:rsidR="00661E29" w:rsidRPr="00726BFC" w:rsidRDefault="00661E29" w:rsidP="00661E29">
      <w:pPr>
        <w:pStyle w:val="a3"/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firstLine="709"/>
        <w:contextualSpacing/>
        <w:jc w:val="both"/>
        <w:textAlignment w:val="baseline"/>
      </w:pPr>
      <w:r w:rsidRPr="00726BFC">
        <w:rPr>
          <w:rStyle w:val="a4"/>
          <w:bdr w:val="none" w:sz="0" w:space="0" w:color="auto" w:frame="1"/>
        </w:rPr>
        <w:t>Задача среднего медработника:</w:t>
      </w:r>
      <w:r w:rsidRPr="00726BFC">
        <w:rPr>
          <w:rStyle w:val="apple-converted-space"/>
        </w:rPr>
        <w:t> </w:t>
      </w:r>
      <w:r w:rsidRPr="00726BFC">
        <w:t xml:space="preserve">организовать подачу увлажненного кислорода для нормализации состояния пострадавшего, </w:t>
      </w:r>
      <w:proofErr w:type="gramStart"/>
      <w:r w:rsidRPr="00726BFC">
        <w:t>избежать развитие</w:t>
      </w:r>
      <w:proofErr w:type="gramEnd"/>
      <w:r w:rsidRPr="00726BFC">
        <w:t xml:space="preserve"> осложнений.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 xml:space="preserve">Гипоксия </w:t>
      </w:r>
      <w:r w:rsidRPr="00726BFC">
        <w:rPr>
          <w:rFonts w:ascii="Times New Roman" w:hAnsi="Times New Roman"/>
        </w:rPr>
        <w:t>– недостаточное количество кислорода для метаболизма тканей и клеток.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proofErr w:type="gramStart"/>
      <w:r w:rsidRPr="00726BFC">
        <w:rPr>
          <w:rFonts w:ascii="Times New Roman" w:hAnsi="Times New Roman"/>
        </w:rPr>
        <w:t xml:space="preserve">Признаки гипоксии: диспноэ, </w:t>
      </w:r>
      <w:proofErr w:type="spellStart"/>
      <w:r w:rsidRPr="00726BFC">
        <w:rPr>
          <w:rFonts w:ascii="Times New Roman" w:hAnsi="Times New Roman"/>
        </w:rPr>
        <w:t>тахипноэ</w:t>
      </w:r>
      <w:proofErr w:type="spellEnd"/>
      <w:r w:rsidRPr="00726BFC">
        <w:rPr>
          <w:rFonts w:ascii="Times New Roman" w:hAnsi="Times New Roman"/>
        </w:rPr>
        <w:t>, одышка, удушье, понижение АД, аритмия, головная боль, дезориентация.</w:t>
      </w:r>
      <w:proofErr w:type="gramEnd"/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Гипоксемия</w:t>
      </w:r>
      <w:r w:rsidRPr="00726BFC">
        <w:rPr>
          <w:rFonts w:ascii="Times New Roman" w:hAnsi="Times New Roman"/>
        </w:rPr>
        <w:t xml:space="preserve"> – недостаток кислорода в артериальной крови.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Признаки гипоксемии: тахикардия, частое и поверхностное дыхание, одышка, возрастающее беспокойство и ощущение пустоты, лёгкости в голове; </w:t>
      </w:r>
      <w:proofErr w:type="spellStart"/>
      <w:r w:rsidRPr="00726BFC">
        <w:rPr>
          <w:rFonts w:ascii="Times New Roman" w:hAnsi="Times New Roman"/>
        </w:rPr>
        <w:t>носокрыльное</w:t>
      </w:r>
      <w:proofErr w:type="spellEnd"/>
      <w:r w:rsidRPr="00726BFC">
        <w:rPr>
          <w:rFonts w:ascii="Times New Roman" w:hAnsi="Times New Roman"/>
        </w:rPr>
        <w:t xml:space="preserve"> дыхание, цианоз. Изменение цвета кожных покровов и слизистых оболочек. </w:t>
      </w:r>
      <w:proofErr w:type="spellStart"/>
      <w:r w:rsidRPr="00726BFC">
        <w:rPr>
          <w:rFonts w:ascii="Times New Roman" w:hAnsi="Times New Roman"/>
        </w:rPr>
        <w:t>Акроцианоз</w:t>
      </w:r>
      <w:proofErr w:type="spellEnd"/>
      <w:r w:rsidRPr="00726BFC">
        <w:rPr>
          <w:rFonts w:ascii="Times New Roman" w:hAnsi="Times New Roman"/>
        </w:rPr>
        <w:t xml:space="preserve"> – </w:t>
      </w:r>
      <w:proofErr w:type="gramStart"/>
      <w:r w:rsidRPr="00726BFC">
        <w:rPr>
          <w:rFonts w:ascii="Times New Roman" w:hAnsi="Times New Roman"/>
        </w:rPr>
        <w:t>периферическая</w:t>
      </w:r>
      <w:proofErr w:type="gramEnd"/>
      <w:r w:rsidRPr="00726BFC">
        <w:rPr>
          <w:rFonts w:ascii="Times New Roman" w:hAnsi="Times New Roman"/>
        </w:rPr>
        <w:t xml:space="preserve"> </w:t>
      </w:r>
      <w:proofErr w:type="spellStart"/>
      <w:r w:rsidRPr="00726BFC">
        <w:rPr>
          <w:rFonts w:ascii="Times New Roman" w:hAnsi="Times New Roman"/>
        </w:rPr>
        <w:t>синюшность</w:t>
      </w:r>
      <w:proofErr w:type="spellEnd"/>
      <w:r w:rsidRPr="00726BFC">
        <w:rPr>
          <w:rFonts w:ascii="Times New Roman" w:hAnsi="Times New Roman"/>
        </w:rPr>
        <w:t xml:space="preserve"> (кончик носа, ушей, губы, </w:t>
      </w:r>
      <w:proofErr w:type="spellStart"/>
      <w:r w:rsidRPr="00726BFC">
        <w:rPr>
          <w:rFonts w:ascii="Times New Roman" w:hAnsi="Times New Roman"/>
        </w:rPr>
        <w:t>носогубный</w:t>
      </w:r>
      <w:proofErr w:type="spellEnd"/>
      <w:r w:rsidRPr="00726BFC">
        <w:rPr>
          <w:rFonts w:ascii="Times New Roman" w:hAnsi="Times New Roman"/>
        </w:rPr>
        <w:t xml:space="preserve"> треугольник, кончики пальцев руки ног).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 xml:space="preserve">Осложнения: </w:t>
      </w:r>
      <w:r w:rsidRPr="00726BFC">
        <w:rPr>
          <w:rFonts w:ascii="Times New Roman" w:hAnsi="Times New Roman"/>
        </w:rPr>
        <w:t xml:space="preserve">вдыхание кислорода с концентрацией выше 50% в течение 24-48 часов может привести к травме легочной ткани или кислородному отравлению (интоксикации). 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Признаки ранней кислородной интоксикации:</w:t>
      </w:r>
    </w:p>
    <w:p w:rsidR="00661E29" w:rsidRPr="00726BFC" w:rsidRDefault="00661E29" w:rsidP="00661E29">
      <w:pPr>
        <w:pStyle w:val="a5"/>
        <w:numPr>
          <w:ilvl w:val="0"/>
          <w:numId w:val="1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кашель, </w:t>
      </w:r>
    </w:p>
    <w:p w:rsidR="00661E29" w:rsidRPr="00726BFC" w:rsidRDefault="00661E29" w:rsidP="00661E29">
      <w:pPr>
        <w:pStyle w:val="a5"/>
        <w:numPr>
          <w:ilvl w:val="0"/>
          <w:numId w:val="1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беспокойство, </w:t>
      </w:r>
    </w:p>
    <w:p w:rsidR="00661E29" w:rsidRPr="00726BFC" w:rsidRDefault="00661E29" w:rsidP="00661E29">
      <w:pPr>
        <w:pStyle w:val="a5"/>
        <w:numPr>
          <w:ilvl w:val="0"/>
          <w:numId w:val="1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рвота, </w:t>
      </w:r>
    </w:p>
    <w:p w:rsidR="00661E29" w:rsidRPr="00726BFC" w:rsidRDefault="00661E29" w:rsidP="00661E29">
      <w:pPr>
        <w:pStyle w:val="a5"/>
        <w:numPr>
          <w:ilvl w:val="0"/>
          <w:numId w:val="1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заторможенность, </w:t>
      </w:r>
    </w:p>
    <w:p w:rsidR="00661E29" w:rsidRPr="00726BFC" w:rsidRDefault="00661E29" w:rsidP="00661E29">
      <w:pPr>
        <w:pStyle w:val="a5"/>
        <w:numPr>
          <w:ilvl w:val="0"/>
          <w:numId w:val="1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диспноэ, </w:t>
      </w:r>
    </w:p>
    <w:p w:rsidR="00661E29" w:rsidRPr="00726BFC" w:rsidRDefault="00661E29" w:rsidP="00661E29">
      <w:pPr>
        <w:pStyle w:val="a5"/>
        <w:numPr>
          <w:ilvl w:val="0"/>
          <w:numId w:val="12"/>
        </w:numPr>
        <w:tabs>
          <w:tab w:val="left" w:pos="284"/>
          <w:tab w:val="left" w:pos="993"/>
          <w:tab w:val="left" w:pos="10065"/>
        </w:tabs>
        <w:ind w:left="0" w:firstLine="709"/>
        <w:jc w:val="both"/>
        <w:rPr>
          <w:rFonts w:ascii="Times New Roman" w:hAnsi="Times New Roman"/>
        </w:rPr>
      </w:pPr>
      <w:proofErr w:type="spellStart"/>
      <w:r w:rsidRPr="00726BFC">
        <w:rPr>
          <w:rFonts w:ascii="Times New Roman" w:hAnsi="Times New Roman"/>
        </w:rPr>
        <w:t>загрудинные</w:t>
      </w:r>
      <w:proofErr w:type="spellEnd"/>
      <w:r w:rsidRPr="00726BFC">
        <w:rPr>
          <w:rFonts w:ascii="Times New Roman" w:hAnsi="Times New Roman"/>
        </w:rPr>
        <w:t xml:space="preserve"> боли, </w:t>
      </w:r>
    </w:p>
    <w:p w:rsidR="00661E29" w:rsidRPr="00726BFC" w:rsidRDefault="00661E29" w:rsidP="00661E29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0" w:firstLine="709"/>
        <w:contextualSpacing/>
        <w:jc w:val="both"/>
        <w:textAlignment w:val="baseline"/>
      </w:pPr>
      <w:r w:rsidRPr="00726BFC">
        <w:t xml:space="preserve">ощущение </w:t>
      </w:r>
      <w:proofErr w:type="spellStart"/>
      <w:r w:rsidRPr="00726BFC">
        <w:t>сдавления</w:t>
      </w:r>
      <w:proofErr w:type="spellEnd"/>
      <w:r w:rsidRPr="00726BFC">
        <w:t>, жжения.</w:t>
      </w:r>
    </w:p>
    <w:p w:rsidR="00661E29" w:rsidRPr="00726BFC" w:rsidRDefault="00661E29" w:rsidP="00661E29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0" w:firstLine="709"/>
        <w:contextualSpacing/>
        <w:jc w:val="both"/>
        <w:textAlignment w:val="baseline"/>
      </w:pPr>
      <w:r w:rsidRPr="00726BFC">
        <w:t xml:space="preserve"> рвота, аспирация желудочным содержимым верхних дыхательных путей, сухость слизистой оболочки глотки, </w:t>
      </w:r>
    </w:p>
    <w:p w:rsidR="00661E29" w:rsidRPr="00726BFC" w:rsidRDefault="00661E29" w:rsidP="00661E29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0" w:firstLine="709"/>
        <w:contextualSpacing/>
        <w:jc w:val="both"/>
        <w:textAlignment w:val="baseline"/>
      </w:pPr>
      <w:r w:rsidRPr="00726BFC">
        <w:t>фарингит (при длительном использовании катетера, высокой концентрации кислорода),</w:t>
      </w:r>
    </w:p>
    <w:p w:rsidR="00661E29" w:rsidRPr="00726BFC" w:rsidRDefault="00661E29" w:rsidP="00661E29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0" w:firstLine="709"/>
        <w:contextualSpacing/>
        <w:jc w:val="both"/>
        <w:textAlignment w:val="baseline"/>
      </w:pPr>
      <w:r w:rsidRPr="00726BFC">
        <w:t xml:space="preserve"> введение катетера в пищевод,</w:t>
      </w:r>
    </w:p>
    <w:p w:rsidR="00661E29" w:rsidRPr="00726BFC" w:rsidRDefault="00661E29" w:rsidP="00661E29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0" w:firstLine="709"/>
        <w:contextualSpacing/>
        <w:jc w:val="both"/>
        <w:textAlignment w:val="baseline"/>
      </w:pPr>
      <w:r w:rsidRPr="00726BFC">
        <w:t xml:space="preserve"> прогрессирование гипоксии,</w:t>
      </w:r>
    </w:p>
    <w:p w:rsidR="00661E29" w:rsidRPr="00726BFC" w:rsidRDefault="00661E29" w:rsidP="00661E29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0" w:firstLine="709"/>
        <w:contextualSpacing/>
        <w:jc w:val="both"/>
        <w:textAlignment w:val="baseline"/>
      </w:pPr>
      <w:r w:rsidRPr="00726BFC">
        <w:t xml:space="preserve"> образование пролежней трахеи,</w:t>
      </w:r>
    </w:p>
    <w:p w:rsidR="00661E29" w:rsidRPr="00726BFC" w:rsidRDefault="00661E29" w:rsidP="00661E29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0" w:firstLine="709"/>
        <w:contextualSpacing/>
        <w:jc w:val="both"/>
        <w:textAlignment w:val="baseline"/>
      </w:pPr>
      <w:r w:rsidRPr="00726BFC">
        <w:t xml:space="preserve"> судороги, кома, головная боль.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10065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Длительная оксигенотерапия приводит к судорогам вследствие перевозбуждения дыхательного центра, а в дальнейшем - к остановке дыхания.</w:t>
      </w:r>
    </w:p>
    <w:p w:rsidR="00661E29" w:rsidRPr="00726BFC" w:rsidRDefault="00661E29" w:rsidP="00661E29">
      <w:pPr>
        <w:pStyle w:val="a3"/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left="709"/>
        <w:contextualSpacing/>
        <w:textAlignment w:val="baseline"/>
      </w:pPr>
      <w:r w:rsidRPr="00726BFC">
        <w:rPr>
          <w:rStyle w:val="a4"/>
          <w:bdr w:val="none" w:sz="0" w:space="0" w:color="auto" w:frame="1"/>
        </w:rPr>
        <w:t>Критерии эффективности оксигенотерапии:</w:t>
      </w:r>
      <w:r w:rsidRPr="00726BFC">
        <w:br/>
        <w:t>1. нормализация или улучшение состояния пациента,</w:t>
      </w:r>
      <w:r w:rsidRPr="00726BFC">
        <w:br/>
        <w:t>2. снижение одышки и цианоза,</w:t>
      </w:r>
      <w:r w:rsidRPr="00726BFC">
        <w:br/>
        <w:t>3. восстановление нормальной окраски кожи,</w:t>
      </w:r>
      <w:r w:rsidRPr="00726BFC">
        <w:br/>
      </w:r>
      <w:r w:rsidRPr="00726BFC">
        <w:lastRenderedPageBreak/>
        <w:t>4. нормализация или улучшение показателей гемодинамики — пульс, АД,</w:t>
      </w:r>
      <w:r w:rsidRPr="00726BFC">
        <w:br/>
        <w:t>5. стойкость лечебного эффекта.</w:t>
      </w:r>
    </w:p>
    <w:p w:rsidR="00661E29" w:rsidRPr="00726BFC" w:rsidRDefault="00661E29" w:rsidP="00661E29">
      <w:pPr>
        <w:pStyle w:val="a3"/>
        <w:shd w:val="clear" w:color="auto" w:fill="FFFFFF"/>
        <w:tabs>
          <w:tab w:val="left" w:pos="284"/>
          <w:tab w:val="left" w:pos="993"/>
        </w:tabs>
        <w:spacing w:beforeAutospacing="0" w:after="0" w:afterAutospacing="0"/>
        <w:ind w:firstLine="709"/>
        <w:contextualSpacing/>
        <w:jc w:val="both"/>
        <w:textAlignment w:val="baseline"/>
        <w:rPr>
          <w:b/>
        </w:rPr>
      </w:pPr>
      <w:r w:rsidRPr="00726BFC">
        <w:rPr>
          <w:b/>
        </w:rPr>
        <w:t>Пути введения кислорода</w:t>
      </w:r>
    </w:p>
    <w:p w:rsidR="00661E29" w:rsidRPr="00726BFC" w:rsidRDefault="00661E29" w:rsidP="00661E29">
      <w:pPr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proofErr w:type="gramStart"/>
      <w:r w:rsidRPr="00726BFC">
        <w:rPr>
          <w:rFonts w:ascii="Times New Roman" w:hAnsi="Times New Roman"/>
          <w:b/>
        </w:rPr>
        <w:t>Ингаляционный</w:t>
      </w:r>
      <w:proofErr w:type="gramEnd"/>
      <w:r w:rsidRPr="00726BFC">
        <w:rPr>
          <w:rFonts w:ascii="Times New Roman" w:hAnsi="Times New Roman"/>
        </w:rPr>
        <w:t xml:space="preserve"> - через дыхательные пути;</w:t>
      </w:r>
    </w:p>
    <w:p w:rsidR="00661E29" w:rsidRPr="00726BFC" w:rsidRDefault="00661E29" w:rsidP="00661E29">
      <w:pPr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Неингаляционный</w:t>
      </w:r>
      <w:r w:rsidRPr="00726BFC">
        <w:rPr>
          <w:rFonts w:ascii="Times New Roman" w:hAnsi="Times New Roman"/>
        </w:rPr>
        <w:t>:</w:t>
      </w:r>
    </w:p>
    <w:p w:rsidR="00661E29" w:rsidRPr="00726BFC" w:rsidRDefault="00661E29" w:rsidP="00661E29">
      <w:pPr>
        <w:numPr>
          <w:ilvl w:val="1"/>
          <w:numId w:val="13"/>
        </w:numPr>
        <w:tabs>
          <w:tab w:val="clear" w:pos="1440"/>
          <w:tab w:val="num" w:pos="142"/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через пищеварительный тракт (</w:t>
      </w:r>
      <w:proofErr w:type="spellStart"/>
      <w:r w:rsidRPr="00726BFC">
        <w:rPr>
          <w:rFonts w:ascii="Times New Roman" w:hAnsi="Times New Roman"/>
        </w:rPr>
        <w:t>перорально</w:t>
      </w:r>
      <w:proofErr w:type="spellEnd"/>
      <w:r w:rsidRPr="00726BFC">
        <w:rPr>
          <w:rFonts w:ascii="Times New Roman" w:hAnsi="Times New Roman"/>
        </w:rPr>
        <w:t xml:space="preserve"> и ректально);</w:t>
      </w:r>
    </w:p>
    <w:p w:rsidR="00661E29" w:rsidRPr="00726BFC" w:rsidRDefault="00661E29" w:rsidP="00661E29">
      <w:pPr>
        <w:numPr>
          <w:ilvl w:val="1"/>
          <w:numId w:val="13"/>
        </w:numPr>
        <w:tabs>
          <w:tab w:val="clear" w:pos="1440"/>
          <w:tab w:val="num" w:pos="142"/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proofErr w:type="spellStart"/>
      <w:r w:rsidRPr="00726BFC">
        <w:rPr>
          <w:rFonts w:ascii="Times New Roman" w:hAnsi="Times New Roman"/>
        </w:rPr>
        <w:t>парентерально</w:t>
      </w:r>
      <w:proofErr w:type="spellEnd"/>
      <w:r w:rsidRPr="00726BFC">
        <w:rPr>
          <w:rFonts w:ascii="Times New Roman" w:hAnsi="Times New Roman"/>
        </w:rPr>
        <w:t xml:space="preserve"> (подкожно и в полости);</w:t>
      </w:r>
    </w:p>
    <w:p w:rsidR="00661E29" w:rsidRPr="00726BFC" w:rsidRDefault="00661E29" w:rsidP="00661E29">
      <w:pPr>
        <w:numPr>
          <w:ilvl w:val="1"/>
          <w:numId w:val="13"/>
        </w:numPr>
        <w:tabs>
          <w:tab w:val="clear" w:pos="1440"/>
          <w:tab w:val="num" w:pos="142"/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proofErr w:type="gramStart"/>
      <w:r w:rsidRPr="00726BFC">
        <w:rPr>
          <w:rFonts w:ascii="Times New Roman" w:hAnsi="Times New Roman"/>
        </w:rPr>
        <w:t>гипербарическая</w:t>
      </w:r>
      <w:proofErr w:type="gramEnd"/>
      <w:r w:rsidRPr="00726BFC">
        <w:rPr>
          <w:rFonts w:ascii="Times New Roman" w:hAnsi="Times New Roman"/>
        </w:rPr>
        <w:t xml:space="preserve"> </w:t>
      </w:r>
      <w:proofErr w:type="spellStart"/>
      <w:r w:rsidRPr="00726BFC">
        <w:rPr>
          <w:rFonts w:ascii="Times New Roman" w:hAnsi="Times New Roman"/>
        </w:rPr>
        <w:t>оксигенация</w:t>
      </w:r>
      <w:proofErr w:type="spellEnd"/>
      <w:r w:rsidRPr="00726BFC">
        <w:rPr>
          <w:rFonts w:ascii="Times New Roman" w:hAnsi="Times New Roman"/>
        </w:rPr>
        <w:t xml:space="preserve"> (в специальных камерах (барокамерах) при давлении 2 - 3 атмосферы).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Чаще всего применяется ингаляционный путь введения кислорода.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Чистый кислород для оксигенотерапии не применяется, так как он угнетает дыхательный центр (появляются судороги, потеря сознания и даже смерть). Длительное применение кислорода приводит к тому же. Поэтому для оксигенотерапии используется кислородно-воздушная смесь, содержащая 50% кислорода. При подаче пациенту кислородно-воздушную смесь увлажняют, пропуская её через воду (в аппарате Боброва при централизованной подаче) или через увлажненную, сложенную в 2 - 3 слоя марлевую салфетку (при децентрализованной подаче через кислородную подушку). Но иногда с целью подсушивания, например, при отёке лёгких, когда в лёгких накапливается большое количество жидкости, кислородно-воздушную смесь пропускают через </w:t>
      </w:r>
      <w:proofErr w:type="spellStart"/>
      <w:r w:rsidRPr="00726BFC">
        <w:rPr>
          <w:rFonts w:ascii="Times New Roman" w:hAnsi="Times New Roman"/>
        </w:rPr>
        <w:t>пеногаситель</w:t>
      </w:r>
      <w:proofErr w:type="spellEnd"/>
      <w:r w:rsidRPr="00726BFC">
        <w:rPr>
          <w:rFonts w:ascii="Times New Roman" w:hAnsi="Times New Roman"/>
        </w:rPr>
        <w:t xml:space="preserve"> (чаще всего это 50% этиловый спирт). Существует </w:t>
      </w:r>
      <w:proofErr w:type="gramStart"/>
      <w:r w:rsidRPr="00726BFC">
        <w:rPr>
          <w:rFonts w:ascii="Times New Roman" w:hAnsi="Times New Roman"/>
        </w:rPr>
        <w:t>централизованная</w:t>
      </w:r>
      <w:proofErr w:type="gramEnd"/>
      <w:r w:rsidRPr="00726BFC">
        <w:rPr>
          <w:rFonts w:ascii="Times New Roman" w:hAnsi="Times New Roman"/>
        </w:rPr>
        <w:t xml:space="preserve"> и </w:t>
      </w:r>
      <w:proofErr w:type="spellStart"/>
      <w:r w:rsidRPr="00726BFC">
        <w:rPr>
          <w:rFonts w:ascii="Times New Roman" w:hAnsi="Times New Roman"/>
        </w:rPr>
        <w:t>децентрализованнаяподача</w:t>
      </w:r>
      <w:proofErr w:type="spellEnd"/>
      <w:r w:rsidRPr="00726BFC">
        <w:rPr>
          <w:rFonts w:ascii="Times New Roman" w:hAnsi="Times New Roman"/>
        </w:rPr>
        <w:t xml:space="preserve"> кислорода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При </w:t>
      </w:r>
      <w:r w:rsidRPr="00726BFC">
        <w:rPr>
          <w:rFonts w:ascii="Times New Roman" w:hAnsi="Times New Roman"/>
          <w:b/>
        </w:rPr>
        <w:t>централизованной подаче</w:t>
      </w:r>
      <w:r w:rsidRPr="00726BFC">
        <w:rPr>
          <w:rFonts w:ascii="Times New Roman" w:hAnsi="Times New Roman"/>
        </w:rPr>
        <w:t xml:space="preserve"> кислородно-воздушной смеси кислородные баллоны находятся в специальном помещении, откуда по системе металлических трубок подаётся к дозиметрам, затем - </w:t>
      </w:r>
      <w:proofErr w:type="gramStart"/>
      <w:r w:rsidRPr="00726BFC">
        <w:rPr>
          <w:rFonts w:ascii="Times New Roman" w:hAnsi="Times New Roman"/>
        </w:rPr>
        <w:t>в</w:t>
      </w:r>
      <w:proofErr w:type="gramEnd"/>
      <w:r w:rsidRPr="00726BFC">
        <w:rPr>
          <w:rFonts w:ascii="Times New Roman" w:hAnsi="Times New Roman"/>
        </w:rPr>
        <w:t xml:space="preserve">   увлажнитель, только потом подаётся пациенту следующими методами: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Ингаляционный путь подачи кислорода</w:t>
      </w:r>
    </w:p>
    <w:p w:rsidR="00661E29" w:rsidRPr="00726BFC" w:rsidRDefault="00661E29" w:rsidP="00661E29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через маску; </w:t>
      </w:r>
    </w:p>
    <w:p w:rsidR="00661E29" w:rsidRPr="00726BFC" w:rsidRDefault="00661E29" w:rsidP="00661E29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через </w:t>
      </w:r>
      <w:proofErr w:type="spellStart"/>
      <w:r w:rsidRPr="00726BFC">
        <w:rPr>
          <w:rFonts w:ascii="Times New Roman" w:hAnsi="Times New Roman"/>
        </w:rPr>
        <w:t>интубационную</w:t>
      </w:r>
      <w:proofErr w:type="spellEnd"/>
      <w:r w:rsidRPr="00726BFC">
        <w:rPr>
          <w:rFonts w:ascii="Times New Roman" w:hAnsi="Times New Roman"/>
        </w:rPr>
        <w:t xml:space="preserve"> трубку;</w:t>
      </w:r>
    </w:p>
    <w:p w:rsidR="00661E29" w:rsidRPr="00726BFC" w:rsidRDefault="00661E29" w:rsidP="00661E29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через кислородный головной тент;</w:t>
      </w:r>
    </w:p>
    <w:p w:rsidR="00661E29" w:rsidRPr="00726BFC" w:rsidRDefault="00661E29" w:rsidP="00661E29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через кислородные палатки (инкубаторы);</w:t>
      </w:r>
    </w:p>
    <w:p w:rsidR="00661E29" w:rsidRPr="00726BFC" w:rsidRDefault="00661E29" w:rsidP="00661E29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через носовую канюлю;</w:t>
      </w:r>
    </w:p>
    <w:p w:rsidR="00661E29" w:rsidRPr="00726BFC" w:rsidRDefault="00661E29" w:rsidP="00661E29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через носовой катетер;</w:t>
      </w:r>
    </w:p>
    <w:p w:rsidR="00661E29" w:rsidRPr="00726BFC" w:rsidRDefault="00661E29" w:rsidP="00661E29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с помощью носового катетера через </w:t>
      </w:r>
      <w:proofErr w:type="spellStart"/>
      <w:r w:rsidRPr="00726BFC">
        <w:rPr>
          <w:rFonts w:ascii="Times New Roman" w:hAnsi="Times New Roman"/>
        </w:rPr>
        <w:t>трахеостомическую</w:t>
      </w:r>
      <w:proofErr w:type="spellEnd"/>
      <w:r w:rsidRPr="00726BFC">
        <w:rPr>
          <w:rFonts w:ascii="Times New Roman" w:hAnsi="Times New Roman"/>
        </w:rPr>
        <w:t xml:space="preserve"> трубку.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При </w:t>
      </w:r>
      <w:r w:rsidRPr="00726BFC">
        <w:rPr>
          <w:rFonts w:ascii="Times New Roman" w:hAnsi="Times New Roman"/>
          <w:b/>
        </w:rPr>
        <w:t>децентрализованной подаче</w:t>
      </w:r>
      <w:r w:rsidRPr="00726BFC">
        <w:rPr>
          <w:rFonts w:ascii="Times New Roman" w:hAnsi="Times New Roman"/>
        </w:rPr>
        <w:t xml:space="preserve"> кислородно-воздушная смесь подаётся с помощью кислородной подушки</w:t>
      </w:r>
    </w:p>
    <w:p w:rsidR="00661E29" w:rsidRPr="00726BFC" w:rsidRDefault="00661E29" w:rsidP="00661E29">
      <w:pPr>
        <w:tabs>
          <w:tab w:val="left" w:pos="284"/>
          <w:tab w:val="left" w:pos="993"/>
          <w:tab w:val="left" w:pos="4680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Техника безопасности при работе с кислородным баллоном: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Хранят медицинский кислород в кислородных баллонах, окрашенных в </w:t>
      </w:r>
      <w:proofErr w:type="spellStart"/>
      <w:r w:rsidRPr="00726BFC">
        <w:rPr>
          <w:rFonts w:ascii="Times New Roman" w:hAnsi="Times New Roman"/>
        </w:rPr>
        <w:t>голубой</w:t>
      </w:r>
      <w:proofErr w:type="spellEnd"/>
      <w:r w:rsidRPr="00726BFC">
        <w:rPr>
          <w:rFonts w:ascii="Times New Roman" w:hAnsi="Times New Roman"/>
        </w:rPr>
        <w:t xml:space="preserve"> цвет с буквой </w:t>
      </w:r>
      <w:r w:rsidRPr="00726BFC">
        <w:rPr>
          <w:rFonts w:ascii="Times New Roman" w:hAnsi="Times New Roman"/>
          <w:b/>
          <w:highlight w:val="cyan"/>
          <w:shd w:val="clear" w:color="auto" w:fill="FF0000"/>
        </w:rPr>
        <w:t>«М»</w:t>
      </w:r>
      <w:r w:rsidRPr="00726BFC">
        <w:rPr>
          <w:rFonts w:ascii="Times New Roman" w:hAnsi="Times New Roman"/>
        </w:rPr>
        <w:t xml:space="preserve"> на баллоне под давлением 150 </w:t>
      </w:r>
      <w:proofErr w:type="spellStart"/>
      <w:r w:rsidRPr="00726BFC">
        <w:rPr>
          <w:rFonts w:ascii="Times New Roman" w:hAnsi="Times New Roman"/>
        </w:rPr>
        <w:t>атмосферв</w:t>
      </w:r>
      <w:proofErr w:type="spellEnd"/>
      <w:r w:rsidRPr="00726BFC">
        <w:rPr>
          <w:rFonts w:ascii="Times New Roman" w:hAnsi="Times New Roman"/>
        </w:rPr>
        <w:t xml:space="preserve"> сжатом виде. </w:t>
      </w:r>
      <w:proofErr w:type="spellStart"/>
      <w:r w:rsidRPr="00726BFC">
        <w:rPr>
          <w:rFonts w:ascii="Times New Roman" w:hAnsi="Times New Roman"/>
        </w:rPr>
        <w:t>Голубые</w:t>
      </w:r>
      <w:proofErr w:type="spellEnd"/>
      <w:r w:rsidRPr="00726BFC">
        <w:rPr>
          <w:rFonts w:ascii="Times New Roman" w:hAnsi="Times New Roman"/>
        </w:rPr>
        <w:t xml:space="preserve"> баллоны с буквой </w:t>
      </w:r>
      <w:r w:rsidRPr="00726BFC">
        <w:rPr>
          <w:rFonts w:ascii="Times New Roman" w:hAnsi="Times New Roman"/>
          <w:shd w:val="clear" w:color="auto" w:fill="00B0F0"/>
        </w:rPr>
        <w:t>«</w:t>
      </w:r>
      <w:r w:rsidRPr="00726BFC">
        <w:rPr>
          <w:rFonts w:ascii="Times New Roman" w:hAnsi="Times New Roman"/>
          <w:b/>
          <w:shd w:val="clear" w:color="auto" w:fill="00B0F0"/>
        </w:rPr>
        <w:t>Т</w:t>
      </w:r>
      <w:r w:rsidRPr="00726BFC">
        <w:rPr>
          <w:rFonts w:ascii="Times New Roman" w:hAnsi="Times New Roman"/>
          <w:shd w:val="clear" w:color="auto" w:fill="00B0F0"/>
        </w:rPr>
        <w:t>»</w:t>
      </w:r>
      <w:r w:rsidRPr="00726BFC">
        <w:rPr>
          <w:rFonts w:ascii="Times New Roman" w:hAnsi="Times New Roman"/>
        </w:rPr>
        <w:t xml:space="preserve"> наполнены техническим кислородом и, пользоваться этим кислородом в медицинских целях нельзя. 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Каждый баллон должен иметь клеймо с указанием товарного знака завода-изготовителя, номер баллона, его массы, года выпуска, срока технического освидетельствования и другие данные.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Запомните! Сжатый кислород взрывоопасен. Кислород поддерживает горение.</w:t>
      </w:r>
    </w:p>
    <w:p w:rsidR="00661E29" w:rsidRPr="00726BFC" w:rsidRDefault="00661E29" w:rsidP="00661E29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Общие правила безопасности:</w:t>
      </w:r>
    </w:p>
    <w:p w:rsidR="00661E29" w:rsidRPr="00726BFC" w:rsidRDefault="00661E29" w:rsidP="00661E29">
      <w:pPr>
        <w:numPr>
          <w:ilvl w:val="0"/>
          <w:numId w:val="8"/>
        </w:numPr>
        <w:tabs>
          <w:tab w:val="clear" w:pos="360"/>
          <w:tab w:val="num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нельзя пользоваться не освидетельствованными техническими баллонами без клейма;</w:t>
      </w:r>
    </w:p>
    <w:p w:rsidR="00661E29" w:rsidRPr="00726BFC" w:rsidRDefault="00661E29" w:rsidP="00661E29">
      <w:pPr>
        <w:numPr>
          <w:ilvl w:val="0"/>
          <w:numId w:val="8"/>
        </w:numPr>
        <w:tabs>
          <w:tab w:val="clear" w:pos="360"/>
          <w:tab w:val="num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нельзя пользоваться баллоном без редуктора;</w:t>
      </w:r>
    </w:p>
    <w:p w:rsidR="00661E29" w:rsidRPr="00726BFC" w:rsidRDefault="00661E29" w:rsidP="00661E29">
      <w:pPr>
        <w:numPr>
          <w:ilvl w:val="0"/>
          <w:numId w:val="8"/>
        </w:numPr>
        <w:tabs>
          <w:tab w:val="clear" w:pos="360"/>
          <w:tab w:val="num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баллон устанавливается в металлические гнёзда и надёжно фиксируется с помощью металлических хомутов;</w:t>
      </w:r>
    </w:p>
    <w:p w:rsidR="00661E29" w:rsidRPr="00726BFC" w:rsidRDefault="00661E29" w:rsidP="00661E29">
      <w:pPr>
        <w:numPr>
          <w:ilvl w:val="0"/>
          <w:numId w:val="8"/>
        </w:numPr>
        <w:tabs>
          <w:tab w:val="clear" w:pos="360"/>
          <w:tab w:val="num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баллон должен находиться не менее 1м от отопительных приборов и 5м от открытого огня в защищенном от солнца месте;</w:t>
      </w:r>
    </w:p>
    <w:p w:rsidR="00661E29" w:rsidRPr="00726BFC" w:rsidRDefault="00661E29" w:rsidP="00661E29">
      <w:pPr>
        <w:numPr>
          <w:ilvl w:val="0"/>
          <w:numId w:val="8"/>
        </w:numPr>
        <w:tabs>
          <w:tab w:val="clear" w:pos="360"/>
          <w:tab w:val="num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</w:rPr>
        <w:t>нельзя допускать попадание масла на штуцер баллона, если вентиль на редукторе туго открывается, вызвать слесаря по работе с кислородом (у него есть специальное масло для кислорода</w:t>
      </w:r>
      <w:r w:rsidRPr="00726BFC">
        <w:rPr>
          <w:rFonts w:ascii="Times New Roman" w:hAnsi="Times New Roman"/>
          <w:b/>
        </w:rPr>
        <w:t>). Запомните! Кислород с маслами взрывоопасен.</w:t>
      </w:r>
    </w:p>
    <w:p w:rsidR="00661E29" w:rsidRPr="00726BFC" w:rsidRDefault="00661E29" w:rsidP="00661E29">
      <w:pPr>
        <w:numPr>
          <w:ilvl w:val="0"/>
          <w:numId w:val="8"/>
        </w:numPr>
        <w:tabs>
          <w:tab w:val="clear" w:pos="360"/>
          <w:tab w:val="num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lastRenderedPageBreak/>
        <w:t xml:space="preserve">выпускать кислород из баллона в другую ёмкость только через редуктор. </w:t>
      </w:r>
      <w:proofErr w:type="gramStart"/>
      <w:r w:rsidRPr="00726BFC">
        <w:rPr>
          <w:rFonts w:ascii="Times New Roman" w:hAnsi="Times New Roman"/>
        </w:rPr>
        <w:t>На котором установлены 2 манометра, 1-ый показывает, под каким давлением находится кислород в баллоне, 2-ой показывает под каким давлением кислород выходит из баллона;</w:t>
      </w:r>
      <w:proofErr w:type="gramEnd"/>
    </w:p>
    <w:p w:rsidR="00661E29" w:rsidRPr="00726BFC" w:rsidRDefault="00661E29" w:rsidP="00661E29">
      <w:pPr>
        <w:numPr>
          <w:ilvl w:val="0"/>
          <w:numId w:val="8"/>
        </w:numPr>
        <w:tabs>
          <w:tab w:val="clear" w:pos="360"/>
          <w:tab w:val="num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</w:rPr>
        <w:t xml:space="preserve">выходное отверстие в штуцере должно быть направлено в сторону от работающей медсестры; </w:t>
      </w:r>
      <w:r w:rsidRPr="00726BFC">
        <w:rPr>
          <w:rFonts w:ascii="Times New Roman" w:hAnsi="Times New Roman"/>
          <w:b/>
        </w:rPr>
        <w:t>Запомните! Кислород сушит и жжет слизистые оболочки.</w:t>
      </w:r>
    </w:p>
    <w:p w:rsidR="00661E29" w:rsidRDefault="00661E29" w:rsidP="00661E29">
      <w:pPr>
        <w:tabs>
          <w:tab w:val="left" w:pos="284"/>
          <w:tab w:val="left" w:pos="993"/>
          <w:tab w:val="left" w:pos="10065"/>
        </w:tabs>
        <w:suppressAutoHyphens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26BFC">
        <w:rPr>
          <w:rFonts w:ascii="Times New Roman" w:hAnsi="Times New Roman"/>
        </w:rPr>
        <w:t>запрещается смазывать руки кремом при работе с кислородным баллоном или набирать кислород, если руки испачканы вазелином</w:t>
      </w:r>
    </w:p>
    <w:p w:rsidR="00661E29" w:rsidRDefault="00661E29" w:rsidP="00661E29">
      <w:pPr>
        <w:tabs>
          <w:tab w:val="left" w:pos="284"/>
          <w:tab w:val="left" w:pos="993"/>
          <w:tab w:val="left" w:pos="10065"/>
        </w:tabs>
        <w:suppressAutoHyphens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661E29" w:rsidSect="00D07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D54"/>
    <w:multiLevelType w:val="hybridMultilevel"/>
    <w:tmpl w:val="A9F0F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764A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E5EFE"/>
    <w:multiLevelType w:val="hybridMultilevel"/>
    <w:tmpl w:val="04E8B69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FC23985"/>
    <w:multiLevelType w:val="hybridMultilevel"/>
    <w:tmpl w:val="E9006210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10DB9"/>
    <w:multiLevelType w:val="hybridMultilevel"/>
    <w:tmpl w:val="6B2842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B2F78"/>
    <w:multiLevelType w:val="hybridMultilevel"/>
    <w:tmpl w:val="AB26562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1D30C51"/>
    <w:multiLevelType w:val="hybridMultilevel"/>
    <w:tmpl w:val="F5401DE8"/>
    <w:lvl w:ilvl="0" w:tplc="AC5252B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31075F"/>
    <w:multiLevelType w:val="hybridMultilevel"/>
    <w:tmpl w:val="FD6476B6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77741"/>
    <w:multiLevelType w:val="hybridMultilevel"/>
    <w:tmpl w:val="9D9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739DA"/>
    <w:multiLevelType w:val="hybridMultilevel"/>
    <w:tmpl w:val="4A2E3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F66CC3"/>
    <w:multiLevelType w:val="hybridMultilevel"/>
    <w:tmpl w:val="2250A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597E45"/>
    <w:multiLevelType w:val="hybridMultilevel"/>
    <w:tmpl w:val="CC545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8656F8"/>
    <w:multiLevelType w:val="hybridMultilevel"/>
    <w:tmpl w:val="3FD07ED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717" w:hanging="717"/>
      </w:pPr>
      <w:rPr>
        <w:rFonts w:ascii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CCE3D93"/>
    <w:multiLevelType w:val="hybridMultilevel"/>
    <w:tmpl w:val="EEB42026"/>
    <w:lvl w:ilvl="0" w:tplc="9D764A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11"/>
  </w:num>
  <w:num w:numId="9">
    <w:abstractNumId w:val="4"/>
  </w:num>
  <w:num w:numId="10">
    <w:abstractNumId w:val="12"/>
  </w:num>
  <w:num w:numId="11">
    <w:abstractNumId w:val="6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61E29"/>
    <w:rsid w:val="00661E29"/>
    <w:rsid w:val="00D0776E"/>
    <w:rsid w:val="00E6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61E29"/>
  </w:style>
  <w:style w:type="paragraph" w:styleId="a3">
    <w:name w:val="Normal (Web)"/>
    <w:basedOn w:val="a"/>
    <w:uiPriority w:val="99"/>
    <w:rsid w:val="00661E29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61E29"/>
    <w:rPr>
      <w:b/>
      <w:bCs/>
    </w:rPr>
  </w:style>
  <w:style w:type="paragraph" w:styleId="a5">
    <w:name w:val="List Paragraph"/>
    <w:basedOn w:val="a"/>
    <w:link w:val="a6"/>
    <w:uiPriority w:val="34"/>
    <w:qFormat/>
    <w:rsid w:val="00661E29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character" w:customStyle="1" w:styleId="a6">
    <w:name w:val="Абзац списка Знак"/>
    <w:basedOn w:val="a0"/>
    <w:link w:val="a5"/>
    <w:uiPriority w:val="34"/>
    <w:rsid w:val="00661E29"/>
    <w:rPr>
      <w:rFonts w:cs="Times New Roman"/>
      <w:sz w:val="24"/>
      <w:szCs w:val="24"/>
    </w:rPr>
  </w:style>
  <w:style w:type="character" w:customStyle="1" w:styleId="DefaultFontStyle">
    <w:name w:val="DefaultFontStyle"/>
    <w:rsid w:val="00661E29"/>
    <w:rPr>
      <w:rFonts w:ascii="Courier New" w:hAnsi="Courier New"/>
      <w:color w:val="000000"/>
      <w:spacing w:val="0"/>
      <w:w w:val="100"/>
      <w:position w:val="0"/>
      <w:sz w:val="24"/>
      <w:vertAlign w:val="baseline"/>
      <w:lang w:val="ru-RU" w:eastAsia="ru-RU"/>
    </w:rPr>
  </w:style>
  <w:style w:type="paragraph" w:customStyle="1" w:styleId="Standard">
    <w:name w:val="Standard"/>
    <w:rsid w:val="00661E29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color w:val="000000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3002</Words>
  <Characters>17118</Characters>
  <Application>Microsoft Office Word</Application>
  <DocSecurity>0</DocSecurity>
  <Lines>142</Lines>
  <Paragraphs>40</Paragraphs>
  <ScaleCrop>false</ScaleCrop>
  <Company/>
  <LinksUpToDate>false</LinksUpToDate>
  <CharactersWithSpaces>20080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2024-10-28T17:50:00Z</dcterms:created>
  <dcterms:modified xsi:type="dcterms:W3CDTF">2024-10-28T17:55:00Z</dcterms:modified>
</cp:coreProperties>
</file>